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9D201E" w:rsidP="2DF0D288" w:rsidRDefault="00924A46" w14:paraId="06ED546C" wp14:textId="77777777" wp14:noSpellErr="1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2DF0D288" w:rsidR="2DF0D288">
        <w:rPr>
          <w:rFonts w:ascii="Californian FB" w:hAnsi="Californian FB" w:eastAsia="Californian FB" w:cs="Californian FB"/>
          <w:sz w:val="40"/>
          <w:szCs w:val="40"/>
        </w:rPr>
        <w:t xml:space="preserve">Apple Valley </w:t>
      </w:r>
    </w:p>
    <w:p xmlns:wp14="http://schemas.microsoft.com/office/word/2010/wordml" w:rsidR="00924A46" w:rsidP="2DF0D288" w:rsidRDefault="00924A46" w14:paraId="49F50E9E" wp14:textId="23A836FD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2DF0D288" w:rsidR="2DF0D288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2DF0D288" w:rsidR="2DF0D288">
        <w:rPr>
          <w:rFonts w:ascii="Californian FB" w:hAnsi="Californian FB" w:eastAsia="Californian FB" w:cs="Californian FB"/>
          <w:sz w:val="40"/>
          <w:szCs w:val="40"/>
        </w:rPr>
        <w:t>4</w:t>
      </w:r>
      <w:r w:rsidRPr="2DF0D288" w:rsidR="2DF0D288">
        <w:rPr>
          <w:rFonts w:ascii="Californian FB" w:hAnsi="Californian FB" w:eastAsia="Californian FB" w:cs="Californian FB"/>
          <w:sz w:val="40"/>
          <w:szCs w:val="40"/>
          <w:vertAlign w:val="superscript"/>
        </w:rPr>
        <w:t>th</w:t>
      </w:r>
      <w:r w:rsidRPr="2DF0D288" w:rsidR="2DF0D288">
        <w:rPr>
          <w:rFonts w:ascii="Californian FB" w:hAnsi="Californian FB" w:eastAsia="Californian FB" w:cs="Californian FB"/>
          <w:sz w:val="40"/>
          <w:szCs w:val="40"/>
        </w:rPr>
        <w:t xml:space="preserve"> Quarter Sales </w:t>
      </w:r>
    </w:p>
    <w:p xmlns:wp14="http://schemas.microsoft.com/office/word/2010/wordml" w:rsidRPr="00924A46" w:rsidR="00924A46" w:rsidP="00924A46" w:rsidRDefault="00924A46" w14:paraId="42017A29" wp14:textId="77777777">
      <w:pPr>
        <w:jc w:val="center"/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166FF91" wp14:editId="40BA6461">
            <wp:extent cx="9048750" cy="5915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name="_GoBack" w:id="0"/>
      <w:bookmarkEnd w:id="0"/>
    </w:p>
    <w:sectPr w:rsidRPr="00924A46" w:rsidR="00924A46" w:rsidSect="00924A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46"/>
    <w:rsid w:val="000F6131"/>
    <w:rsid w:val="00404B97"/>
    <w:rsid w:val="00681A8E"/>
    <w:rsid w:val="00924A46"/>
    <w:rsid w:val="009D201E"/>
    <w:rsid w:val="00A70F3B"/>
    <w:rsid w:val="2DF0D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AE313-D29E-4084-8DF1-936C11ADF09D}"/>
  <w14:docId w14:val="06ED54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alifornian FB" panose="0207040306080B030204" pitchFamily="18" charset="0"/>
              </a:rPr>
              <a:t>274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11</c:v>
                </c:pt>
                <c:pt idx="1">
                  <c:v>21</c:v>
                </c:pt>
                <c:pt idx="2">
                  <c:v>52</c:v>
                </c:pt>
                <c:pt idx="3">
                  <c:v>45</c:v>
                </c:pt>
                <c:pt idx="4">
                  <c:v>39</c:v>
                </c:pt>
                <c:pt idx="5">
                  <c:v>18</c:v>
                </c:pt>
                <c:pt idx="6">
                  <c:v>10</c:v>
                </c:pt>
                <c:pt idx="7">
                  <c:v>28</c:v>
                </c:pt>
                <c:pt idx="8">
                  <c:v>7</c:v>
                </c:pt>
                <c:pt idx="9">
                  <c:v>14</c:v>
                </c:pt>
                <c:pt idx="10">
                  <c:v>17</c:v>
                </c:pt>
                <c:pt idx="11">
                  <c:v>7</c:v>
                </c:pt>
                <c:pt idx="12">
                  <c:v>3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6695832"/>
        <c:axId val="446694264"/>
        <c:axId val="0"/>
      </c:bar3DChart>
      <c:catAx>
        <c:axId val="446695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694264"/>
        <c:crosses val="autoZero"/>
        <c:auto val="1"/>
        <c:lblAlgn val="ctr"/>
        <c:lblOffset val="100"/>
        <c:noMultiLvlLbl val="0"/>
      </c:catAx>
      <c:valAx>
        <c:axId val="4466942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6695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0.16316</cdr:x>
      <cdr:y>0.13366</cdr:y>
    </cdr:from>
    <cdr:to>
      <cdr:x>0.55474</cdr:x>
      <cdr:y>0.17391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90575"/>
          <a:ext cx="35433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5,467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0.19485</cdr:y>
    </cdr:from>
    <cdr:to>
      <cdr:x>0.50842</cdr:x>
      <cdr:y>0.23671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52525"/>
          <a:ext cx="31242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3,565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0.16421</cdr:x>
      <cdr:y>0.25604</cdr:y>
    </cdr:from>
    <cdr:to>
      <cdr:x>0.52632</cdr:x>
      <cdr:y>0.29952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14475"/>
          <a:ext cx="32766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2,881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0.32045</cdr:y>
    </cdr:from>
    <cdr:to>
      <cdr:x>0.52211</cdr:x>
      <cdr:y>0.36071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95475"/>
          <a:ext cx="3248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2,871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0.16421</cdr:x>
      <cdr:y>0.38164</cdr:y>
    </cdr:from>
    <cdr:to>
      <cdr:x>0.51158</cdr:x>
      <cdr:y>0.42351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257425"/>
          <a:ext cx="3143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2,886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0.16316</cdr:x>
      <cdr:y>0.44283</cdr:y>
    </cdr:from>
    <cdr:to>
      <cdr:x>0.52105</cdr:x>
      <cdr:y>0.4847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19375"/>
          <a:ext cx="3238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2,306</a:t>
          </a:r>
          <a:r>
            <a:rPr lang="en-US" sz="1000" i="1"/>
            <a:t> - Averge</a:t>
          </a:r>
          <a:r>
            <a:rPr lang="en-US" sz="1000" i="1" baseline="0"/>
            <a:t>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0.50403</cdr:y>
    </cdr:from>
    <cdr:to>
      <cdr:x>0.53263</cdr:x>
      <cdr:y>0.54589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81325"/>
          <a:ext cx="3343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2,391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0.56522</cdr:y>
    </cdr:from>
    <cdr:to>
      <cdr:x>0.50632</cdr:x>
      <cdr:y>0.6087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4327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1,994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0.16316</cdr:x>
      <cdr:y>0.63124</cdr:y>
    </cdr:from>
    <cdr:to>
      <cdr:x>0.54</cdr:x>
      <cdr:y>0.6715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33800"/>
          <a:ext cx="3409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0.69243</cdr:y>
    </cdr:from>
    <cdr:to>
      <cdr:x>0.48737</cdr:x>
      <cdr:y>0.73108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95750"/>
          <a:ext cx="2933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1,773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0.75362</cdr:y>
    </cdr:from>
    <cdr:to>
      <cdr:x>0.50737</cdr:x>
      <cdr:y>0.79549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57700"/>
          <a:ext cx="3114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1,606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0.16316</cdr:x>
      <cdr:y>0.81481</cdr:y>
    </cdr:from>
    <cdr:to>
      <cdr:x>0.49895</cdr:x>
      <cdr:y>0.85668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819650"/>
          <a:ext cx="3038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1,446 </a:t>
          </a:r>
          <a:r>
            <a:rPr lang="en-US" sz="1000" i="1"/>
            <a:t>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0.16316</cdr:x>
      <cdr:y>0.87601</cdr:y>
    </cdr:from>
    <cdr:to>
      <cdr:x>0.49684</cdr:x>
      <cdr:y>0.91787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181600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1,410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0.16421</cdr:x>
      <cdr:y>0.9372</cdr:y>
    </cdr:from>
    <cdr:to>
      <cdr:x>0.52526</cdr:x>
      <cdr:y>0.99034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543550"/>
          <a:ext cx="32670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1,494</a:t>
          </a:r>
          <a:r>
            <a:rPr lang="en-US" sz="1000" i="1"/>
            <a:t> - Average Year Built </a:t>
          </a:r>
          <a:r>
            <a:rPr lang="en-US" sz="1000" b="1" i="1"/>
            <a:t>1966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2017-01-23T19:04:00.0000000Z</dcterms:created>
  <dcterms:modified xsi:type="dcterms:W3CDTF">2017-01-24T17:33:23.5830840Z</dcterms:modified>
</coreProperties>
</file>